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1BE2" w14:textId="4A9C1176" w:rsidR="00A633D0" w:rsidRPr="001955CD" w:rsidRDefault="00A633D0" w:rsidP="001955CD">
      <w:pPr>
        <w:tabs>
          <w:tab w:val="left" w:pos="840"/>
        </w:tabs>
        <w:ind w:left="810" w:right="-61" w:hanging="810"/>
        <w:jc w:val="center"/>
        <w:rPr>
          <w:rFonts w:ascii="Times New Roman" w:hAnsi="Times New Roman"/>
          <w:b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bCs/>
          <w:color w:val="002060"/>
          <w:sz w:val="22"/>
          <w:szCs w:val="22"/>
        </w:rPr>
        <w:t>Chươ</w:t>
      </w:r>
      <w:r w:rsidR="001955CD" w:rsidRPr="001955CD">
        <w:rPr>
          <w:rFonts w:ascii="Times New Roman" w:hAnsi="Times New Roman"/>
          <w:b/>
          <w:bCs/>
          <w:color w:val="002060"/>
          <w:sz w:val="22"/>
          <w:szCs w:val="22"/>
        </w:rPr>
        <w:t>ng</w:t>
      </w:r>
      <w:proofErr w:type="spellEnd"/>
      <w:r w:rsidR="001955CD" w:rsidRPr="001955CD">
        <w:rPr>
          <w:rFonts w:ascii="Times New Roman" w:hAnsi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1955CD" w:rsidRPr="001955CD">
        <w:rPr>
          <w:rFonts w:ascii="Times New Roman" w:hAnsi="Times New Roman"/>
          <w:b/>
          <w:bCs/>
          <w:color w:val="002060"/>
          <w:sz w:val="22"/>
          <w:szCs w:val="22"/>
        </w:rPr>
        <w:t>trình</w:t>
      </w:r>
      <w:proofErr w:type="spellEnd"/>
      <w:r w:rsidR="001955CD" w:rsidRPr="001955CD">
        <w:rPr>
          <w:rFonts w:ascii="Times New Roman" w:hAnsi="Times New Roman"/>
          <w:b/>
          <w:bCs/>
          <w:color w:val="002060"/>
          <w:sz w:val="22"/>
          <w:szCs w:val="22"/>
        </w:rPr>
        <w:t xml:space="preserve"> du </w:t>
      </w:r>
      <w:proofErr w:type="spellStart"/>
      <w:r w:rsidR="001955CD" w:rsidRPr="001955CD">
        <w:rPr>
          <w:rFonts w:ascii="Times New Roman" w:hAnsi="Times New Roman"/>
          <w:b/>
          <w:bCs/>
          <w:color w:val="002060"/>
          <w:sz w:val="22"/>
          <w:szCs w:val="22"/>
        </w:rPr>
        <w:t>lịch</w:t>
      </w:r>
      <w:proofErr w:type="spellEnd"/>
    </w:p>
    <w:p w14:paraId="6B24AB87" w14:textId="26A2F744" w:rsidR="00E524DC" w:rsidRPr="001955CD" w:rsidRDefault="00E524DC" w:rsidP="00E524DC">
      <w:pPr>
        <w:jc w:val="center"/>
        <w:rPr>
          <w:rFonts w:ascii="Times New Roman" w:hAnsi="Times New Roman"/>
          <w:b/>
          <w:color w:val="FF0000"/>
          <w:sz w:val="32"/>
          <w:szCs w:val="32"/>
          <w:lang w:eastAsia="vi-VN"/>
        </w:rPr>
      </w:pPr>
      <w:r w:rsidRPr="001955CD">
        <w:rPr>
          <w:rFonts w:ascii="Times New Roman" w:hAnsi="Times New Roman"/>
          <w:b/>
          <w:color w:val="FF0000"/>
          <w:sz w:val="32"/>
          <w:szCs w:val="32"/>
          <w:lang w:eastAsia="vi-VN"/>
        </w:rPr>
        <w:t>SƠN LA - ĐIỆN BIÊN - MỘC CHÂU</w:t>
      </w:r>
    </w:p>
    <w:p w14:paraId="78D548B5" w14:textId="77777777" w:rsidR="00E524DC" w:rsidRPr="001955CD" w:rsidRDefault="00E524DC" w:rsidP="00E524DC">
      <w:pPr>
        <w:ind w:left="180"/>
        <w:jc w:val="center"/>
        <w:rPr>
          <w:rFonts w:ascii="Times New Roman" w:hAnsi="Times New Roman"/>
          <w:b/>
          <w:i/>
          <w:color w:val="002060"/>
          <w:sz w:val="22"/>
          <w:szCs w:val="22"/>
        </w:rPr>
      </w:pPr>
      <w:r w:rsidRPr="001955CD">
        <w:rPr>
          <w:rFonts w:ascii="Times New Roman" w:hAnsi="Times New Roman"/>
          <w:i/>
          <w:color w:val="002060"/>
          <w:sz w:val="22"/>
          <w:szCs w:val="22"/>
        </w:rPr>
        <w:t xml:space="preserve">(4 </w:t>
      </w:r>
      <w:proofErr w:type="spellStart"/>
      <w:r w:rsidRPr="001955CD">
        <w:rPr>
          <w:rFonts w:ascii="Times New Roman" w:hAnsi="Times New Roman"/>
          <w:i/>
          <w:color w:val="002060"/>
          <w:sz w:val="22"/>
          <w:szCs w:val="22"/>
        </w:rPr>
        <w:t>ngày</w:t>
      </w:r>
      <w:proofErr w:type="spellEnd"/>
      <w:r w:rsidRPr="001955CD">
        <w:rPr>
          <w:rFonts w:ascii="Times New Roman" w:hAnsi="Times New Roman"/>
          <w:i/>
          <w:color w:val="002060"/>
          <w:sz w:val="22"/>
          <w:szCs w:val="22"/>
        </w:rPr>
        <w:t xml:space="preserve"> /3 </w:t>
      </w:r>
      <w:proofErr w:type="spellStart"/>
      <w:r w:rsidRPr="001955CD">
        <w:rPr>
          <w:rFonts w:ascii="Times New Roman" w:hAnsi="Times New Roman"/>
          <w:i/>
          <w:color w:val="002060"/>
          <w:sz w:val="22"/>
          <w:szCs w:val="22"/>
        </w:rPr>
        <w:t>đêm</w:t>
      </w:r>
      <w:proofErr w:type="spellEnd"/>
      <w:r w:rsidRPr="001955CD">
        <w:rPr>
          <w:rFonts w:ascii="Times New Roman" w:hAnsi="Times New Roman"/>
          <w:i/>
          <w:color w:val="002060"/>
          <w:sz w:val="22"/>
          <w:szCs w:val="22"/>
        </w:rPr>
        <w:t xml:space="preserve"> - </w:t>
      </w:r>
      <w:proofErr w:type="spellStart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>khởi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>hành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>thứ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 xml:space="preserve"> 5 </w:t>
      </w:r>
      <w:proofErr w:type="spellStart"/>
      <w:r w:rsidRPr="001955CD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tuần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01 vs 03 </w:t>
      </w:r>
      <w:proofErr w:type="spellStart"/>
      <w:r w:rsidRPr="001955CD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trong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1955CD">
        <w:rPr>
          <w:rFonts w:ascii="Times New Roman" w:hAnsi="Times New Roman"/>
          <w:b/>
          <w:i/>
          <w:color w:val="002060"/>
          <w:sz w:val="22"/>
          <w:szCs w:val="22"/>
          <w:highlight w:val="yellow"/>
        </w:rPr>
        <w:t>tháng</w:t>
      </w:r>
      <w:proofErr w:type="spellEnd"/>
      <w:r w:rsidRPr="001955CD">
        <w:rPr>
          <w:rFonts w:ascii="Times New Roman" w:hAnsi="Times New Roman"/>
          <w:b/>
          <w:i/>
          <w:color w:val="002060"/>
          <w:sz w:val="22"/>
          <w:szCs w:val="22"/>
        </w:rPr>
        <w:t xml:space="preserve"> )</w:t>
      </w:r>
      <w:proofErr w:type="gramEnd"/>
    </w:p>
    <w:p w14:paraId="295352E6" w14:textId="1603765D" w:rsidR="00E524DC" w:rsidRPr="001955CD" w:rsidRDefault="00E524DC" w:rsidP="00E524DC">
      <w:pPr>
        <w:shd w:val="clear" w:color="auto" w:fill="FFFFFF"/>
        <w:jc w:val="both"/>
        <w:rPr>
          <w:rFonts w:ascii="Times New Roman" w:hAnsi="Times New Roman"/>
          <w:color w:val="002060"/>
          <w:sz w:val="24"/>
        </w:rPr>
      </w:pPr>
      <w:r w:rsidRPr="001955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E7AF0E8" wp14:editId="5EDE6CDE">
            <wp:simplePos x="0" y="0"/>
            <wp:positionH relativeFrom="column">
              <wp:posOffset>4204335</wp:posOffset>
            </wp:positionH>
            <wp:positionV relativeFrom="paragraph">
              <wp:posOffset>14605</wp:posOffset>
            </wp:positionV>
            <wp:extent cx="2060575" cy="14605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5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D78B5EC" wp14:editId="1020602E">
            <wp:simplePos x="0" y="0"/>
            <wp:positionH relativeFrom="column">
              <wp:posOffset>1959610</wp:posOffset>
            </wp:positionH>
            <wp:positionV relativeFrom="paragraph">
              <wp:posOffset>2540</wp:posOffset>
            </wp:positionV>
            <wp:extent cx="2223135" cy="147256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5CD">
        <w:rPr>
          <w:rFonts w:ascii="Times New Roman" w:hAnsi="Times New Roman"/>
          <w:sz w:val="24"/>
        </w:rPr>
        <w:fldChar w:fldCharType="begin"/>
      </w:r>
      <w:r w:rsidRPr="001955CD">
        <w:rPr>
          <w:rFonts w:ascii="Times New Roman" w:hAnsi="Times New Roman"/>
          <w:sz w:val="24"/>
        </w:rPr>
        <w:instrText xml:space="preserve"> INCLUDEPICTURE "https://luhanhvietnam.com.vn/du-lich/vnt_upload/news/04_2020/muong_lo.jpg" \* MERGEFORMATINET </w:instrText>
      </w:r>
      <w:r w:rsidRPr="001955CD">
        <w:rPr>
          <w:rFonts w:ascii="Times New Roman" w:hAnsi="Times New Roman"/>
          <w:sz w:val="24"/>
        </w:rPr>
        <w:fldChar w:fldCharType="separate"/>
      </w:r>
      <w:r w:rsidR="00000000">
        <w:rPr>
          <w:rFonts w:ascii="Times New Roman" w:hAnsi="Times New Roman"/>
          <w:sz w:val="24"/>
        </w:rPr>
        <w:fldChar w:fldCharType="begin"/>
      </w:r>
      <w:r w:rsidR="00000000">
        <w:rPr>
          <w:rFonts w:ascii="Times New Roman" w:hAnsi="Times New Roman"/>
          <w:sz w:val="24"/>
        </w:rPr>
        <w:instrText xml:space="preserve"> INCLUDEPICTURE  "https://luhanhvietnam.com.vn/du-lich/vnt_upload/news/04_2020/muong_lo.jpg" \* MERGEFORMATINET </w:instrText>
      </w:r>
      <w:r w:rsidR="00000000">
        <w:rPr>
          <w:rFonts w:ascii="Times New Roman" w:hAnsi="Times New Roman"/>
          <w:sz w:val="24"/>
        </w:rPr>
        <w:fldChar w:fldCharType="separate"/>
      </w:r>
      <w:r w:rsidR="00882D1C">
        <w:rPr>
          <w:rFonts w:ascii="Times New Roman" w:hAnsi="Times New Roman"/>
          <w:sz w:val="24"/>
        </w:rPr>
        <w:pict w14:anchorId="3AE7D6B5">
          <v:shape id="_x0000_i1025" type="#_x0000_t75" alt="Kinh nghiệm du lịch Nghĩa Lộ Yên Bái đi đâu, chơi gì và ăn gì?" style="width:153.5pt;height:116.5pt">
            <v:imagedata r:id="rId9" r:href="rId10"/>
          </v:shape>
        </w:pict>
      </w:r>
      <w:r w:rsidR="00000000">
        <w:rPr>
          <w:rFonts w:ascii="Times New Roman" w:hAnsi="Times New Roman"/>
          <w:sz w:val="24"/>
        </w:rPr>
        <w:fldChar w:fldCharType="end"/>
      </w:r>
      <w:r w:rsidRPr="001955CD">
        <w:rPr>
          <w:rFonts w:ascii="Times New Roman" w:hAnsi="Times New Roman"/>
          <w:sz w:val="24"/>
        </w:rPr>
        <w:fldChar w:fldCharType="end"/>
      </w:r>
    </w:p>
    <w:p w14:paraId="7CA000DE" w14:textId="77777777" w:rsidR="00E524DC" w:rsidRPr="001955CD" w:rsidRDefault="00E524DC" w:rsidP="00E524DC">
      <w:pPr>
        <w:jc w:val="both"/>
        <w:rPr>
          <w:rFonts w:ascii="Times New Roman" w:hAnsi="Times New Roman"/>
          <w:color w:val="002060"/>
          <w:sz w:val="24"/>
        </w:rPr>
      </w:pPr>
    </w:p>
    <w:p w14:paraId="214E3126" w14:textId="77777777" w:rsidR="00E524DC" w:rsidRPr="001955CD" w:rsidRDefault="00E524DC" w:rsidP="00E524D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i/>
          <w:color w:val="FF0000"/>
          <w:lang w:val="fr-FR"/>
        </w:rPr>
      </w:pPr>
      <w:proofErr w:type="spellStart"/>
      <w:r w:rsidRPr="001955CD">
        <w:rPr>
          <w:rStyle w:val="Strong"/>
          <w:i/>
          <w:color w:val="FF0000"/>
          <w:lang w:val="fr-FR"/>
        </w:rPr>
        <w:t>Điểm</w:t>
      </w:r>
      <w:proofErr w:type="spellEnd"/>
      <w:r w:rsidRPr="001955CD">
        <w:rPr>
          <w:rStyle w:val="Strong"/>
          <w:i/>
          <w:color w:val="FF0000"/>
          <w:lang w:val="fr-FR"/>
        </w:rPr>
        <w:t xml:space="preserve"> </w:t>
      </w:r>
      <w:proofErr w:type="spellStart"/>
      <w:r w:rsidRPr="001955CD">
        <w:rPr>
          <w:rStyle w:val="Strong"/>
          <w:i/>
          <w:color w:val="FF0000"/>
          <w:lang w:val="fr-FR"/>
        </w:rPr>
        <w:t>nổi</w:t>
      </w:r>
      <w:proofErr w:type="spellEnd"/>
      <w:r w:rsidRPr="001955CD">
        <w:rPr>
          <w:rStyle w:val="Strong"/>
          <w:i/>
          <w:color w:val="FF0000"/>
          <w:lang w:val="fr-FR"/>
        </w:rPr>
        <w:t xml:space="preserve"> </w:t>
      </w:r>
      <w:proofErr w:type="spellStart"/>
      <w:proofErr w:type="gramStart"/>
      <w:r w:rsidRPr="001955CD">
        <w:rPr>
          <w:rStyle w:val="Strong"/>
          <w:i/>
          <w:color w:val="FF0000"/>
          <w:lang w:val="fr-FR"/>
        </w:rPr>
        <w:t>bật</w:t>
      </w:r>
      <w:proofErr w:type="spellEnd"/>
      <w:r w:rsidRPr="001955CD">
        <w:rPr>
          <w:rStyle w:val="Strong"/>
          <w:i/>
          <w:color w:val="FF0000"/>
          <w:lang w:val="fr-FR"/>
        </w:rPr>
        <w:t>:</w:t>
      </w:r>
      <w:proofErr w:type="gramEnd"/>
    </w:p>
    <w:p w14:paraId="4FC032E1" w14:textId="77777777" w:rsidR="00E524DC" w:rsidRPr="001955CD" w:rsidRDefault="00E524DC" w:rsidP="00E52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357"/>
        <w:jc w:val="both"/>
        <w:rPr>
          <w:rStyle w:val="Strong"/>
          <w:b w:val="0"/>
          <w:i/>
          <w:color w:val="002060"/>
          <w:lang w:val="fr-FR"/>
        </w:rPr>
      </w:pPr>
      <w:proofErr w:type="spellStart"/>
      <w:r w:rsidRPr="001955CD">
        <w:rPr>
          <w:rStyle w:val="Strong"/>
          <w:b w:val="0"/>
          <w:i/>
          <w:color w:val="002060"/>
          <w:lang w:val="fr-FR"/>
        </w:rPr>
        <w:t>Tham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quan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di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tích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lịch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sử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Nhà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Tù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Sơn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La -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Điện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Biên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Phủ</w:t>
      </w:r>
      <w:proofErr w:type="spellEnd"/>
    </w:p>
    <w:p w14:paraId="1B6CC4CC" w14:textId="77777777" w:rsidR="00E524DC" w:rsidRPr="001955CD" w:rsidRDefault="00E524DC" w:rsidP="00E52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357"/>
        <w:jc w:val="both"/>
        <w:rPr>
          <w:rStyle w:val="Strong"/>
          <w:b w:val="0"/>
          <w:i/>
          <w:color w:val="002060"/>
          <w:lang w:val="fr-FR"/>
        </w:rPr>
      </w:pPr>
      <w:proofErr w:type="spellStart"/>
      <w:r w:rsidRPr="001955CD">
        <w:rPr>
          <w:rStyle w:val="Strong"/>
          <w:b w:val="0"/>
          <w:i/>
          <w:color w:val="002060"/>
          <w:lang w:val="fr-FR"/>
        </w:rPr>
        <w:t>Khám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phá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một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trong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những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nơi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có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ruộng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bậc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thang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đẹp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nhất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Việt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Nam</w:t>
      </w:r>
    </w:p>
    <w:p w14:paraId="36C67E88" w14:textId="77777777" w:rsidR="00E524DC" w:rsidRPr="001955CD" w:rsidRDefault="00E524DC" w:rsidP="00E52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357"/>
        <w:jc w:val="both"/>
        <w:rPr>
          <w:rStyle w:val="Strong"/>
          <w:b w:val="0"/>
          <w:i/>
          <w:color w:val="002060"/>
          <w:lang w:val="fr-FR"/>
        </w:rPr>
      </w:pPr>
      <w:proofErr w:type="spellStart"/>
      <w:r w:rsidRPr="001955CD">
        <w:rPr>
          <w:rStyle w:val="Strong"/>
          <w:b w:val="0"/>
          <w:i/>
          <w:color w:val="002060"/>
          <w:lang w:val="fr-FR"/>
        </w:rPr>
        <w:t>Tìm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hiểu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mảnh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đất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Tú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Lệ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với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vị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cốm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tươi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ngon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và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tục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lệ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tắm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suối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của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người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Thái</w:t>
      </w:r>
      <w:proofErr w:type="spellEnd"/>
    </w:p>
    <w:p w14:paraId="77F0F8A0" w14:textId="77777777" w:rsidR="00E524DC" w:rsidRPr="001955CD" w:rsidRDefault="00E524DC" w:rsidP="00E52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357"/>
        <w:jc w:val="both"/>
        <w:rPr>
          <w:rStyle w:val="Strong"/>
          <w:b w:val="0"/>
          <w:i/>
          <w:color w:val="002060"/>
          <w:lang w:val="fr-FR"/>
        </w:rPr>
      </w:pPr>
      <w:proofErr w:type="spellStart"/>
      <w:r w:rsidRPr="001955CD">
        <w:rPr>
          <w:rStyle w:val="Strong"/>
          <w:b w:val="0"/>
          <w:i/>
          <w:color w:val="002060"/>
          <w:lang w:val="fr-FR"/>
        </w:rPr>
        <w:t>Chinh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phục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đèo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Pha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Đin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, Khau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Phạ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,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một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trong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tứ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đại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đỉnh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đèo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của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miền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Bắc</w:t>
      </w:r>
      <w:proofErr w:type="spellEnd"/>
    </w:p>
    <w:p w14:paraId="727F0E6E" w14:textId="77777777" w:rsidR="00E524DC" w:rsidRPr="001955CD" w:rsidRDefault="00E524DC" w:rsidP="00E52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357"/>
        <w:jc w:val="both"/>
        <w:rPr>
          <w:rStyle w:val="Strong"/>
          <w:b w:val="0"/>
          <w:i/>
          <w:color w:val="002060"/>
          <w:lang w:val="fr-FR"/>
        </w:rPr>
      </w:pPr>
      <w:proofErr w:type="spellStart"/>
      <w:r w:rsidRPr="001955CD">
        <w:rPr>
          <w:rStyle w:val="Strong"/>
          <w:b w:val="0"/>
          <w:i/>
          <w:color w:val="002060"/>
          <w:lang w:val="fr-FR"/>
        </w:rPr>
        <w:t>Khám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phá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nét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đẹp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văn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hóa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của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đồng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bào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dân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tộc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Thái</w:t>
      </w:r>
      <w:proofErr w:type="spellEnd"/>
    </w:p>
    <w:p w14:paraId="0F5978FE" w14:textId="77777777" w:rsidR="00E524DC" w:rsidRPr="001955CD" w:rsidRDefault="00E524DC" w:rsidP="00E524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rPr>
          <w:bCs/>
          <w:i/>
          <w:color w:val="002060"/>
          <w:lang w:val="fr-FR"/>
        </w:rPr>
      </w:pPr>
      <w:proofErr w:type="spellStart"/>
      <w:r w:rsidRPr="001955CD">
        <w:rPr>
          <w:rStyle w:val="Strong"/>
          <w:b w:val="0"/>
          <w:i/>
          <w:color w:val="002060"/>
          <w:lang w:val="fr-FR"/>
        </w:rPr>
        <w:t>Khám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phá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những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nét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ẩm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thực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địa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phương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độc</w:t>
      </w:r>
      <w:proofErr w:type="spellEnd"/>
      <w:r w:rsidRPr="001955CD">
        <w:rPr>
          <w:rStyle w:val="Strong"/>
          <w:b w:val="0"/>
          <w:i/>
          <w:color w:val="002060"/>
          <w:lang w:val="fr-FR"/>
        </w:rPr>
        <w:t xml:space="preserve"> </w:t>
      </w:r>
      <w:proofErr w:type="spellStart"/>
      <w:r w:rsidRPr="001955CD">
        <w:rPr>
          <w:rStyle w:val="Strong"/>
          <w:b w:val="0"/>
          <w:i/>
          <w:color w:val="002060"/>
          <w:lang w:val="fr-FR"/>
        </w:rPr>
        <w:t>đáo</w:t>
      </w:r>
      <w:proofErr w:type="spellEnd"/>
    </w:p>
    <w:tbl>
      <w:tblPr>
        <w:tblW w:w="10710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710"/>
      </w:tblGrid>
      <w:tr w:rsidR="001955CD" w:rsidRPr="001955CD" w14:paraId="26FF3676" w14:textId="77777777" w:rsidTr="001955CD">
        <w:trPr>
          <w:trHeight w:val="360"/>
        </w:trPr>
        <w:tc>
          <w:tcPr>
            <w:tcW w:w="10710" w:type="dxa"/>
            <w:shd w:val="clear" w:color="auto" w:fill="00B050"/>
            <w:vAlign w:val="center"/>
          </w:tcPr>
          <w:p w14:paraId="76835274" w14:textId="77777777" w:rsidR="00E524DC" w:rsidRPr="001955CD" w:rsidRDefault="00E524DC">
            <w:pP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01 </w:t>
            </w:r>
            <w:proofErr w:type="gram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5) : 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Đón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Hòa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Bình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Sơn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La        </w:t>
            </w:r>
            <w:r w:rsidRPr="001955CD">
              <w:rPr>
                <w:rFonts w:ascii="Times New Roman" w:hAnsi="Times New Roman"/>
                <w:color w:val="FFFFFF" w:themeColor="background1"/>
              </w:rPr>
              <w:t xml:space="preserve">          </w:t>
            </w:r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(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27D90C55" w14:textId="77777777" w:rsidR="00E524DC" w:rsidRPr="001955CD" w:rsidRDefault="00E524DC" w:rsidP="00E524DC">
      <w:pPr>
        <w:tabs>
          <w:tab w:val="left" w:pos="840"/>
        </w:tabs>
        <w:ind w:left="810" w:right="-61" w:hanging="81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 Xe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HDV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đón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(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chuyến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bay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hạ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cánh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từ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8h00 – 9h00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),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La.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Hòa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Bình.  </w:t>
      </w:r>
    </w:p>
    <w:p w14:paraId="4CBAECF3" w14:textId="77777777" w:rsidR="00E524DC" w:rsidRPr="001955CD" w:rsidRDefault="00E524DC" w:rsidP="00E524DC">
      <w:pPr>
        <w:tabs>
          <w:tab w:val="left" w:pos="720"/>
        </w:tabs>
        <w:ind w:left="720" w:right="-308" w:hanging="720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tục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La,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ngắm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cảnh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đẹp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yên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bình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vùng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cao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Tây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tối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p w14:paraId="3A20F879" w14:textId="77777777" w:rsidR="00E524DC" w:rsidRPr="001955CD" w:rsidRDefault="00E524DC" w:rsidP="00E524DC">
      <w:pPr>
        <w:tabs>
          <w:tab w:val="left" w:pos="810"/>
          <w:tab w:val="left" w:pos="840"/>
        </w:tabs>
        <w:ind w:left="810" w:right="-308" w:hanging="810"/>
        <w:rPr>
          <w:rFonts w:ascii="Times New Roman" w:hAnsi="Times New Roman"/>
          <w:color w:val="002060"/>
          <w:sz w:val="22"/>
          <w:szCs w:val="22"/>
        </w:rPr>
      </w:pPr>
      <w:proofErr w:type="spellStart"/>
      <w:proofErr w:type="gramStart"/>
      <w:r w:rsidRPr="001955CD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 :</w:t>
      </w:r>
      <w:proofErr w:type="gram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phá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La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đêm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tbl>
      <w:tblPr>
        <w:tblW w:w="10710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710"/>
      </w:tblGrid>
      <w:tr w:rsidR="001955CD" w:rsidRPr="001955CD" w14:paraId="13279995" w14:textId="77777777" w:rsidTr="001955CD">
        <w:trPr>
          <w:trHeight w:val="360"/>
        </w:trPr>
        <w:tc>
          <w:tcPr>
            <w:tcW w:w="10710" w:type="dxa"/>
            <w:shd w:val="clear" w:color="auto" w:fill="00B050"/>
            <w:vAlign w:val="center"/>
          </w:tcPr>
          <w:p w14:paraId="1DE91DC4" w14:textId="77777777" w:rsidR="00E524DC" w:rsidRPr="001955CD" w:rsidRDefault="00E524DC">
            <w:pP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02 </w:t>
            </w:r>
            <w:proofErr w:type="gram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6):  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Sơn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La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Mường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Phăng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-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Điện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Biên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(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Chiều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713BB780" w14:textId="77777777" w:rsidR="00E524DC" w:rsidRPr="001955CD" w:rsidRDefault="00E524DC" w:rsidP="00E524DC">
      <w:pPr>
        <w:tabs>
          <w:tab w:val="left" w:pos="720"/>
          <w:tab w:val="left" w:pos="840"/>
        </w:tabs>
        <w:ind w:left="720" w:right="-115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Nhà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tù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Sơn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La,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Cây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đào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Tô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Hiệu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Bảo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tàng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Sơn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La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…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Điện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Biên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, 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vượt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đèo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Pha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Đin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hùng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vỹ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Mường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Phăng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p w14:paraId="1AFBA98E" w14:textId="77777777" w:rsidR="00E524DC" w:rsidRPr="001955CD" w:rsidRDefault="00E524DC" w:rsidP="00E524DC">
      <w:pPr>
        <w:tabs>
          <w:tab w:val="left" w:pos="720"/>
          <w:tab w:val="left" w:pos="840"/>
        </w:tabs>
        <w:ind w:left="720" w:right="-115" w:hanging="720"/>
        <w:jc w:val="both"/>
        <w:rPr>
          <w:rFonts w:ascii="Times New Roman" w:hAnsi="Times New Roman"/>
          <w:b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 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Mường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Phăng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-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Sở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chỉ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huy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chiến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dịch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 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Điện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Biên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Phủ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hầm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Đại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Tướng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Võ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Nguyên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Giáp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, Lê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Trọng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Tấn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….</w:t>
      </w:r>
    </w:p>
    <w:p w14:paraId="43A47065" w14:textId="77777777" w:rsidR="00E524DC" w:rsidRPr="001955CD" w:rsidRDefault="00E524DC" w:rsidP="00E524DC">
      <w:pPr>
        <w:numPr>
          <w:ilvl w:val="0"/>
          <w:numId w:val="8"/>
        </w:numPr>
        <w:tabs>
          <w:tab w:val="left" w:pos="720"/>
          <w:tab w:val="left" w:pos="840"/>
        </w:tabs>
        <w:ind w:right="-115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tục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Điện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Biên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 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Viếng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Nghĩa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trang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Liệt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1955CD">
        <w:rPr>
          <w:rFonts w:ascii="Times New Roman" w:hAnsi="Times New Roman"/>
          <w:b/>
          <w:color w:val="002060"/>
          <w:sz w:val="22"/>
          <w:szCs w:val="22"/>
        </w:rPr>
        <w:t>Sỹ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, 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Đồi</w:t>
      </w:r>
      <w:proofErr w:type="spellEnd"/>
      <w:proofErr w:type="gram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A1,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hầm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Đờ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Cát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sân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bay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Mường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Thanh,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Tượng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đài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Chiến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Thắng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….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tối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nghỉ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ngơi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p w14:paraId="1678BB4B" w14:textId="77777777" w:rsidR="00E524DC" w:rsidRPr="001955CD" w:rsidRDefault="00E524DC" w:rsidP="00E524DC">
      <w:pPr>
        <w:tabs>
          <w:tab w:val="left" w:pos="720"/>
          <w:tab w:val="left" w:pos="840"/>
        </w:tabs>
        <w:ind w:left="720" w:right="-115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proofErr w:type="gramStart"/>
      <w:r w:rsidRPr="001955CD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 :</w:t>
      </w:r>
      <w:proofErr w:type="gram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Đoàn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tham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quan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giao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lưu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với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 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đồng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bào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dân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tộc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Thái  (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tự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trả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chi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phí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)</w:t>
      </w:r>
      <w:r w:rsidRPr="001955CD">
        <w:rPr>
          <w:rFonts w:ascii="Times New Roman" w:hAnsi="Times New Roman"/>
          <w:color w:val="002060"/>
          <w:sz w:val="22"/>
          <w:szCs w:val="22"/>
        </w:rPr>
        <w:t>. 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Đây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là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bản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dân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tộc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cách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trung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tâm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TP 5km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phía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Bắc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: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giao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lưu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hóa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nghệ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tìm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hiểu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đời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sống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của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đồng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bào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đây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tbl>
      <w:tblPr>
        <w:tblW w:w="10710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710"/>
      </w:tblGrid>
      <w:tr w:rsidR="001955CD" w:rsidRPr="001955CD" w14:paraId="4F9BE81D" w14:textId="77777777" w:rsidTr="001955CD">
        <w:trPr>
          <w:trHeight w:val="360"/>
        </w:trPr>
        <w:tc>
          <w:tcPr>
            <w:tcW w:w="10710" w:type="dxa"/>
            <w:shd w:val="clear" w:color="auto" w:fill="00B050"/>
            <w:vAlign w:val="center"/>
          </w:tcPr>
          <w:p w14:paraId="30B5F59A" w14:textId="77777777" w:rsidR="00E524DC" w:rsidRPr="001955CD" w:rsidRDefault="00E524DC">
            <w:pP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03 </w:t>
            </w:r>
            <w:proofErr w:type="gram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Thứ</w:t>
            </w:r>
            <w:proofErr w:type="spellEnd"/>
            <w:proofErr w:type="gram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7): 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Điện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Biên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Sơn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La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Mộc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Châu                          (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, Chiều)</w:t>
            </w:r>
          </w:p>
        </w:tc>
      </w:tr>
    </w:tbl>
    <w:p w14:paraId="2B249234" w14:textId="77777777" w:rsidR="00E524DC" w:rsidRPr="001955CD" w:rsidRDefault="00E524DC" w:rsidP="00E524DC">
      <w:pPr>
        <w:tabs>
          <w:tab w:val="left" w:pos="810"/>
          <w:tab w:val="left" w:pos="840"/>
        </w:tabs>
        <w:ind w:left="810" w:right="-308" w:hanging="810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sáng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trả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khởi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Mộc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Châu,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nhận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p w14:paraId="35099D6C" w14:textId="77777777" w:rsidR="00E524DC" w:rsidRPr="001955CD" w:rsidRDefault="00E524DC" w:rsidP="00E524DC">
      <w:pPr>
        <w:tabs>
          <w:tab w:val="left" w:pos="720"/>
        </w:tabs>
        <w:ind w:left="720" w:right="-308" w:hanging="720"/>
        <w:rPr>
          <w:rFonts w:ascii="Times New Roman" w:hAnsi="Times New Roman"/>
          <w:color w:val="002060"/>
          <w:sz w:val="22"/>
          <w:szCs w:val="22"/>
        </w:rPr>
      </w:pPr>
      <w:proofErr w:type="spellStart"/>
      <w:proofErr w:type="gramStart"/>
      <w:r w:rsidRPr="001955CD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 :</w:t>
      </w:r>
      <w:proofErr w:type="gram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Mộc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Châu : </w:t>
      </w:r>
    </w:p>
    <w:p w14:paraId="4CE90B7B" w14:textId="77777777" w:rsidR="00E524DC" w:rsidRPr="001955CD" w:rsidRDefault="00E524DC" w:rsidP="00E524DC">
      <w:pPr>
        <w:numPr>
          <w:ilvl w:val="0"/>
          <w:numId w:val="5"/>
        </w:numPr>
        <w:shd w:val="clear" w:color="auto" w:fill="FFFFFF"/>
        <w:ind w:left="567" w:hanging="284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>Đồi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>chè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>Trái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  <w:bdr w:val="none" w:sz="0" w:space="0" w:color="auto" w:frame="1"/>
        </w:rPr>
        <w:t>tim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có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lẽ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đây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không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chỉ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đồi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chè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đẹp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nhất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của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Cao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nguyên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Mộc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Châu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còn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đồi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chè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đẹp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nhất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của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Việt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Nam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bởi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những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luống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chè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xanh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mởn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tròn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trịa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uốn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lượn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xa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ngút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tầm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mắt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đưa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đến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một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cảm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giác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lãng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mạn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bình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yên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.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Đây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cũng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chính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vùng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nguyên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liệu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để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sản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xuất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ra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thương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hiệu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nổi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tiếng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chính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Ô Long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>.</w:t>
      </w:r>
    </w:p>
    <w:p w14:paraId="236A3FF5" w14:textId="77777777" w:rsidR="00E524DC" w:rsidRPr="001955CD" w:rsidRDefault="00E524DC" w:rsidP="00E524DC">
      <w:pPr>
        <w:numPr>
          <w:ilvl w:val="0"/>
          <w:numId w:val="5"/>
        </w:numPr>
        <w:shd w:val="clear" w:color="auto" w:fill="FFFFFF"/>
        <w:ind w:left="567" w:hanging="294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>Mộc</w:t>
      </w:r>
      <w:proofErr w:type="spellEnd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 xml:space="preserve"> Châu </w:t>
      </w:r>
      <w:proofErr w:type="spellStart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>các</w:t>
      </w:r>
      <w:proofErr w:type="spellEnd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>mùa</w:t>
      </w:r>
      <w:proofErr w:type="spellEnd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>hoa</w:t>
      </w:r>
      <w:proofErr w:type="spellEnd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>trái</w:t>
      </w:r>
      <w:proofErr w:type="spellEnd"/>
      <w:r w:rsidRPr="001955CD">
        <w:rPr>
          <w:rFonts w:ascii="Times New Roman" w:hAnsi="Times New Roman"/>
          <w:b/>
          <w:bCs/>
          <w:color w:val="002060"/>
          <w:sz w:val="22"/>
          <w:szCs w:val="22"/>
          <w:bdr w:val="none" w:sz="0" w:space="0" w:color="auto" w:frame="1"/>
        </w:rPr>
        <w:t>:</w:t>
      </w:r>
      <w:r w:rsidRPr="001955CD">
        <w:rPr>
          <w:rFonts w:ascii="Times New Roman" w:hAnsi="Times New Roman"/>
          <w:bCs/>
          <w:color w:val="00206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Tùy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từng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thời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điểm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hướng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dẫn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viên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sẽ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đưa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chụp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hình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với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những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vườn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hoa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vườn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quả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đặc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trưng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của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Mộc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Châu.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Chắc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chắn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sẽ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ngỡ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ngàng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ấn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tượng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trước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những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vẻ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đẹp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đầy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sức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sống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lôi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cuốn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ấy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(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Lưu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ý: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các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vườn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vườn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cây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này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lastRenderedPageBreak/>
        <w:t>như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thế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nào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là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hoàn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toàn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phụ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thuộc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thời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tiết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kế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hoạch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trồng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của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người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dân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, chi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phú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chụp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hình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các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vườn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trái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cây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tự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túc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).</w:t>
      </w:r>
    </w:p>
    <w:p w14:paraId="3E245E6A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mận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trắng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tinh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khôi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dịp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từ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cuối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12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tới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đầu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2</w:t>
      </w:r>
    </w:p>
    <w:p w14:paraId="1446DC21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đào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tươi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thắm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dịp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Tết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nguyên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đán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hằng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năm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. </w:t>
      </w:r>
    </w:p>
    <w:p w14:paraId="7D77ACBC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cải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trắng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bạt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ngàn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những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ngọn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đồi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dịp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trước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sau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Tết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nguyên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đán</w:t>
      </w:r>
      <w:proofErr w:type="spellEnd"/>
    </w:p>
    <w:p w14:paraId="732AA4D3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mận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chín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những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dịp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3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đến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5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âm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lịch</w:t>
      </w:r>
      <w:proofErr w:type="spellEnd"/>
    </w:p>
    <w:p w14:paraId="46022EA9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hoa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tam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giác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mạch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rộn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ràng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từ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khoảng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9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đến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12</w:t>
      </w:r>
    </w:p>
    <w:p w14:paraId="5CC4D48C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hái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Dâu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Tây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đỏ</w:t>
      </w:r>
      <w:proofErr w:type="spellEnd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i/>
          <w:color w:val="002060"/>
          <w:sz w:val="22"/>
          <w:szCs w:val="22"/>
        </w:rPr>
        <w:t>mọng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vào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những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mùa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đông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một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số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thời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điểm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khác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nhau</w:t>
      </w:r>
      <w:proofErr w:type="spellEnd"/>
    </w:p>
    <w:p w14:paraId="061ADFD2" w14:textId="77777777" w:rsidR="00E524DC" w:rsidRPr="001955CD" w:rsidRDefault="00E524DC" w:rsidP="00E524DC">
      <w:pPr>
        <w:numPr>
          <w:ilvl w:val="0"/>
          <w:numId w:val="6"/>
        </w:numPr>
        <w:shd w:val="clear" w:color="auto" w:fill="FFFFFF"/>
        <w:ind w:left="1134" w:hanging="357"/>
        <w:jc w:val="both"/>
        <w:rPr>
          <w:rFonts w:ascii="Times New Roman" w:hAnsi="Times New Roman"/>
          <w:bCs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rất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nhiều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các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loại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đặc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sản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địa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phương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trải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khắp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quanh</w:t>
      </w:r>
      <w:proofErr w:type="spellEnd"/>
      <w:r w:rsidRPr="001955CD">
        <w:rPr>
          <w:rFonts w:ascii="Times New Roman" w:hAnsi="Times New Roman"/>
          <w:bCs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Cs/>
          <w:color w:val="002060"/>
          <w:sz w:val="22"/>
          <w:szCs w:val="22"/>
        </w:rPr>
        <w:t>năm</w:t>
      </w:r>
      <w:proofErr w:type="spellEnd"/>
    </w:p>
    <w:p w14:paraId="5009306A" w14:textId="77777777" w:rsidR="00E524DC" w:rsidRPr="001955CD" w:rsidRDefault="00E524DC" w:rsidP="00E524DC">
      <w:pPr>
        <w:tabs>
          <w:tab w:val="left" w:pos="720"/>
        </w:tabs>
        <w:ind w:left="720" w:right="-308" w:hanging="720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Tối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ab/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phá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Mộc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Châu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đêm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tbl>
      <w:tblPr>
        <w:tblW w:w="10710" w:type="dxa"/>
        <w:tblInd w:w="-3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shd w:val="clear" w:color="auto" w:fill="00B050"/>
        <w:tblLook w:val="01E0" w:firstRow="1" w:lastRow="1" w:firstColumn="1" w:lastColumn="1" w:noHBand="0" w:noVBand="0"/>
      </w:tblPr>
      <w:tblGrid>
        <w:gridCol w:w="10710"/>
      </w:tblGrid>
      <w:tr w:rsidR="001955CD" w:rsidRPr="001955CD" w14:paraId="26DA125C" w14:textId="77777777" w:rsidTr="001955CD">
        <w:trPr>
          <w:trHeight w:val="360"/>
        </w:trPr>
        <w:tc>
          <w:tcPr>
            <w:tcW w:w="10710" w:type="dxa"/>
            <w:shd w:val="clear" w:color="auto" w:fill="00B050"/>
            <w:vAlign w:val="center"/>
          </w:tcPr>
          <w:p w14:paraId="0B932409" w14:textId="77777777" w:rsidR="00E524DC" w:rsidRPr="001955CD" w:rsidRDefault="00E524DC">
            <w:pP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Ngày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04 </w:t>
            </w:r>
            <w:proofErr w:type="gram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(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Chủ</w:t>
            </w:r>
            <w:proofErr w:type="spellEnd"/>
            <w:proofErr w:type="gram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Nhật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): 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Mộc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Châu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Hòa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Bình –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Nội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Bài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                        (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Ăn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Sáng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Trưa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16FF29E4" w14:textId="77777777" w:rsidR="00E524DC" w:rsidRPr="001955CD" w:rsidRDefault="00E524DC" w:rsidP="00E524DC">
      <w:pPr>
        <w:tabs>
          <w:tab w:val="left" w:pos="810"/>
          <w:tab w:val="left" w:pos="840"/>
        </w:tabs>
        <w:ind w:left="810" w:right="-308" w:hanging="810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Sáng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sáng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trả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p w14:paraId="55F6DAD5" w14:textId="77777777" w:rsidR="00E524DC" w:rsidRPr="001955CD" w:rsidRDefault="00E524DC" w:rsidP="00E524DC">
      <w:pPr>
        <w:tabs>
          <w:tab w:val="left" w:pos="810"/>
          <w:tab w:val="left" w:pos="840"/>
        </w:tabs>
        <w:ind w:left="810" w:right="-308" w:hanging="810"/>
        <w:rPr>
          <w:rFonts w:ascii="Times New Roman" w:hAnsi="Times New Roman"/>
          <w:color w:val="002060"/>
          <w:sz w:val="22"/>
          <w:szCs w:val="22"/>
        </w:rPr>
      </w:pPr>
      <w:r w:rsidRPr="001955CD">
        <w:rPr>
          <w:rFonts w:ascii="Times New Roman" w:hAnsi="Times New Roman"/>
          <w:b/>
          <w:color w:val="002060"/>
          <w:sz w:val="22"/>
          <w:szCs w:val="22"/>
        </w:rPr>
        <w:t>7h00: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Qúy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ghé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thăm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Thủy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điện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Hòa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gramStart"/>
      <w:r w:rsidRPr="001955CD">
        <w:rPr>
          <w:rFonts w:ascii="Times New Roman" w:hAnsi="Times New Roman"/>
          <w:b/>
          <w:color w:val="002060"/>
          <w:sz w:val="22"/>
          <w:szCs w:val="22"/>
        </w:rPr>
        <w:t>Bình :</w:t>
      </w:r>
      <w:proofErr w:type="gram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Bức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thư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thế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kỷ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,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tượng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đài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Bác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Hồ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…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tiếp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tục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về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bay,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trưa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</w:t>
      </w:r>
    </w:p>
    <w:p w14:paraId="7A35F065" w14:textId="77777777" w:rsidR="00E524DC" w:rsidRPr="001955CD" w:rsidRDefault="00E524DC" w:rsidP="00E524DC">
      <w:pPr>
        <w:ind w:left="720" w:hanging="7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1955CD">
        <w:rPr>
          <w:rFonts w:ascii="Times New Roman" w:hAnsi="Times New Roman"/>
          <w:b/>
          <w:color w:val="002060"/>
          <w:sz w:val="22"/>
          <w:szCs w:val="22"/>
        </w:rPr>
        <w:t>Chiều</w:t>
      </w:r>
      <w:proofErr w:type="spellEnd"/>
      <w:r w:rsidRPr="001955CD">
        <w:rPr>
          <w:rFonts w:ascii="Times New Roman" w:hAnsi="Times New Roman"/>
          <w:b/>
          <w:color w:val="002060"/>
          <w:sz w:val="22"/>
          <w:szCs w:val="22"/>
        </w:rPr>
        <w:t>: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  Xe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đưa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Quý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ra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sân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bay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Nội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Bài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, chia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tay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đoàn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hẹn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ngày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gặp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</w:rPr>
        <w:t>lại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</w:rPr>
        <w:t>. (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Chuyến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bay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dự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</w:t>
      </w:r>
      <w:proofErr w:type="spellStart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>kiến</w:t>
      </w:r>
      <w:proofErr w:type="spellEnd"/>
      <w:r w:rsidRPr="001955CD">
        <w:rPr>
          <w:rFonts w:ascii="Times New Roman" w:hAnsi="Times New Roman"/>
          <w:color w:val="002060"/>
          <w:sz w:val="22"/>
          <w:szCs w:val="22"/>
          <w:highlight w:val="yellow"/>
        </w:rPr>
        <w:t xml:space="preserve"> 16h30</w:t>
      </w:r>
      <w:r w:rsidRPr="001955CD">
        <w:rPr>
          <w:rFonts w:ascii="Times New Roman" w:hAnsi="Times New Roman"/>
          <w:color w:val="002060"/>
          <w:sz w:val="22"/>
          <w:szCs w:val="22"/>
        </w:rPr>
        <w:t xml:space="preserve">). </w:t>
      </w:r>
    </w:p>
    <w:p w14:paraId="02545CCA" w14:textId="77777777" w:rsidR="00E524DC" w:rsidRPr="001955CD" w:rsidRDefault="00E524DC" w:rsidP="00E524DC">
      <w:pPr>
        <w:tabs>
          <w:tab w:val="left" w:pos="720"/>
        </w:tabs>
        <w:ind w:left="720" w:right="-308" w:hanging="720"/>
        <w:rPr>
          <w:rFonts w:ascii="Times New Roman" w:hAnsi="Times New Roman"/>
          <w:color w:val="800080"/>
          <w:sz w:val="22"/>
          <w:szCs w:val="22"/>
        </w:rPr>
      </w:pPr>
    </w:p>
    <w:tbl>
      <w:tblPr>
        <w:tblW w:w="842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1440"/>
        <w:gridCol w:w="1890"/>
        <w:gridCol w:w="1801"/>
      </w:tblGrid>
      <w:tr w:rsidR="001955CD" w:rsidRPr="001955CD" w14:paraId="2D4C065B" w14:textId="77777777" w:rsidTr="001955CD">
        <w:tc>
          <w:tcPr>
            <w:tcW w:w="3290" w:type="dxa"/>
            <w:vMerge w:val="restart"/>
          </w:tcPr>
          <w:p w14:paraId="79785BDD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Giá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trọn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gói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ghép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đoàn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cho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một</w:t>
            </w:r>
            <w:proofErr w:type="spellEnd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du </w:t>
            </w:r>
            <w:proofErr w:type="spellStart"/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khách</w:t>
            </w:r>
            <w:proofErr w:type="spellEnd"/>
          </w:p>
        </w:tc>
        <w:tc>
          <w:tcPr>
            <w:tcW w:w="1440" w:type="dxa"/>
            <w:shd w:val="clear" w:color="auto" w:fill="00B050"/>
          </w:tcPr>
          <w:p w14:paraId="19692D1E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Giá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Bán</w:t>
            </w:r>
            <w:proofErr w:type="spellEnd"/>
          </w:p>
        </w:tc>
        <w:tc>
          <w:tcPr>
            <w:tcW w:w="1890" w:type="dxa"/>
            <w:shd w:val="clear" w:color="auto" w:fill="00B050"/>
          </w:tcPr>
          <w:p w14:paraId="2D56D3BC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Phòng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801" w:type="dxa"/>
            <w:shd w:val="clear" w:color="auto" w:fill="00B050"/>
          </w:tcPr>
          <w:p w14:paraId="77059C59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Khách</w:t>
            </w:r>
            <w:proofErr w:type="spellEnd"/>
            <w:r w:rsidRPr="001955CD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 xml:space="preserve"> NN</w:t>
            </w:r>
          </w:p>
        </w:tc>
      </w:tr>
      <w:tr w:rsidR="001955CD" w:rsidRPr="001955CD" w14:paraId="6D6A6563" w14:textId="77777777" w:rsidTr="001955CD">
        <w:tc>
          <w:tcPr>
            <w:tcW w:w="3290" w:type="dxa"/>
            <w:vMerge/>
          </w:tcPr>
          <w:p w14:paraId="589CACFF" w14:textId="77777777" w:rsidR="001955CD" w:rsidRPr="001955CD" w:rsidRDefault="001955CD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A5879C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3.950.000Đ</w:t>
            </w:r>
          </w:p>
        </w:tc>
        <w:tc>
          <w:tcPr>
            <w:tcW w:w="1890" w:type="dxa"/>
          </w:tcPr>
          <w:p w14:paraId="76AB07C4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850.000Đ</w:t>
            </w:r>
          </w:p>
        </w:tc>
        <w:tc>
          <w:tcPr>
            <w:tcW w:w="1801" w:type="dxa"/>
          </w:tcPr>
          <w:p w14:paraId="1A55ECCE" w14:textId="77777777" w:rsidR="001955CD" w:rsidRPr="001955CD" w:rsidRDefault="001955CD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1955CD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400.000Đ</w:t>
            </w:r>
          </w:p>
        </w:tc>
      </w:tr>
    </w:tbl>
    <w:p w14:paraId="25C07CE7" w14:textId="77777777" w:rsidR="00E524DC" w:rsidRPr="001955CD" w:rsidRDefault="00E524DC" w:rsidP="00E524DC">
      <w:pPr>
        <w:tabs>
          <w:tab w:val="left" w:pos="840"/>
        </w:tabs>
        <w:ind w:left="810" w:hanging="810"/>
        <w:rPr>
          <w:rFonts w:ascii="Times New Roman" w:hAnsi="Times New Roman"/>
          <w:color w:val="800080"/>
          <w:sz w:val="22"/>
          <w:szCs w:val="22"/>
        </w:rPr>
      </w:pPr>
    </w:p>
    <w:p w14:paraId="64848029" w14:textId="77777777" w:rsidR="00E524DC" w:rsidRPr="00815657" w:rsidRDefault="00E524DC" w:rsidP="00E524D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2"/>
          <w:szCs w:val="22"/>
        </w:rPr>
      </w:pPr>
      <w:r w:rsidRPr="00815657">
        <w:rPr>
          <w:rStyle w:val="Strong"/>
          <w:color w:val="FF0000"/>
          <w:sz w:val="22"/>
          <w:szCs w:val="22"/>
        </w:rPr>
        <w:t xml:space="preserve">GIÁ TOUR BAO GỒM: </w:t>
      </w:r>
    </w:p>
    <w:p w14:paraId="4A35815B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color w:val="002060"/>
          <w:sz w:val="22"/>
          <w:szCs w:val="22"/>
        </w:rPr>
      </w:pPr>
      <w:r w:rsidRPr="00815657">
        <w:rPr>
          <w:rFonts w:ascii="Times New Roman" w:hAnsi="Times New Roman"/>
          <w:color w:val="002060"/>
          <w:sz w:val="22"/>
          <w:szCs w:val="22"/>
        </w:rPr>
        <w:t xml:space="preserve">Xe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vận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chuyển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máy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đời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mới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hiện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đại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lái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thân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thiện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… </w:t>
      </w:r>
    </w:p>
    <w:p w14:paraId="01B05F72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tiêu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chuẩn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2-3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sao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: 02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/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(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trường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hợp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lẻ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phòng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3)</w:t>
      </w:r>
    </w:p>
    <w:p w14:paraId="664A54A8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trong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: </w:t>
      </w:r>
    </w:p>
    <w:p w14:paraId="4C9E8C5F" w14:textId="77777777" w:rsidR="00E524DC" w:rsidRPr="00815657" w:rsidRDefault="00E524DC" w:rsidP="00E524DC">
      <w:pPr>
        <w:numPr>
          <w:ilvl w:val="0"/>
          <w:numId w:val="1"/>
        </w:numPr>
        <w:tabs>
          <w:tab w:val="clear" w:pos="1440"/>
          <w:tab w:val="left" w:pos="1820"/>
        </w:tabs>
        <w:ind w:left="182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sáng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tại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khách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sạn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nhà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hàng</w:t>
      </w:r>
      <w:proofErr w:type="spellEnd"/>
    </w:p>
    <w:p w14:paraId="797BF319" w14:textId="77777777" w:rsidR="00E524DC" w:rsidRPr="00815657" w:rsidRDefault="00E524DC" w:rsidP="00E524DC">
      <w:pPr>
        <w:numPr>
          <w:ilvl w:val="0"/>
          <w:numId w:val="1"/>
        </w:numPr>
        <w:tabs>
          <w:tab w:val="clear" w:pos="1440"/>
          <w:tab w:val="left" w:pos="1820"/>
        </w:tabs>
        <w:ind w:left="1820" w:hanging="420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Bữa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chính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món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đặc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sản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địa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phương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: 150.000đ/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xuất</w:t>
      </w:r>
      <w:proofErr w:type="spellEnd"/>
    </w:p>
    <w:p w14:paraId="2329F713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vào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cửa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một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lượt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các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điểm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theo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chương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trình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.</w:t>
      </w:r>
    </w:p>
    <w:p w14:paraId="1BF86A72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ôtô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: 01 chai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500ml + 01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khăn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lạnh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/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ngày</w:t>
      </w:r>
      <w:proofErr w:type="spellEnd"/>
    </w:p>
    <w:p w14:paraId="24186963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Hướng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dẫn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viên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chuyên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nghiệp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nhiệt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tình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chu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đáo</w:t>
      </w:r>
      <w:proofErr w:type="spellEnd"/>
    </w:p>
    <w:p w14:paraId="578FC9DD" w14:textId="77777777" w:rsidR="00E524DC" w:rsidRPr="00815657" w:rsidRDefault="00E524DC" w:rsidP="00E524DC">
      <w:pPr>
        <w:numPr>
          <w:ilvl w:val="0"/>
          <w:numId w:val="7"/>
        </w:numPr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Bảo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hiểm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mức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: 30.000.000 VND</w:t>
      </w:r>
    </w:p>
    <w:p w14:paraId="42400764" w14:textId="77777777" w:rsidR="00E524DC" w:rsidRPr="00815657" w:rsidRDefault="00E524DC" w:rsidP="00E524D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FF0000"/>
          <w:sz w:val="22"/>
          <w:szCs w:val="22"/>
        </w:rPr>
      </w:pPr>
      <w:r w:rsidRPr="00815657">
        <w:rPr>
          <w:rStyle w:val="Strong"/>
          <w:color w:val="FF0000"/>
          <w:sz w:val="22"/>
          <w:szCs w:val="22"/>
        </w:rPr>
        <w:t xml:space="preserve">GIÁ KHÔNG BAO GỒM: </w:t>
      </w:r>
    </w:p>
    <w:p w14:paraId="493EA696" w14:textId="1567DE97" w:rsidR="00815657" w:rsidRPr="00815657" w:rsidRDefault="00815657" w:rsidP="00E524DC">
      <w:pPr>
        <w:pStyle w:val="BodyTextIndent"/>
        <w:widowControl/>
        <w:numPr>
          <w:ilvl w:val="0"/>
          <w:numId w:val="3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r>
        <w:rPr>
          <w:rFonts w:ascii="Times New Roman" w:hAnsi="Times New Roman"/>
          <w:color w:val="002060"/>
          <w:szCs w:val="22"/>
          <w:lang w:val="fr-FR"/>
        </w:rPr>
        <w:t xml:space="preserve">Vé </w:t>
      </w:r>
      <w:proofErr w:type="spellStart"/>
      <w:r>
        <w:rPr>
          <w:rFonts w:ascii="Times New Roman" w:hAnsi="Times New Roman"/>
          <w:color w:val="002060"/>
          <w:szCs w:val="22"/>
          <w:lang w:val="fr-FR"/>
        </w:rPr>
        <w:t>máy</w:t>
      </w:r>
      <w:proofErr w:type="spellEnd"/>
      <w:r>
        <w:rPr>
          <w:rFonts w:ascii="Times New Roman" w:hAnsi="Times New Roman"/>
          <w:color w:val="002060"/>
          <w:szCs w:val="22"/>
          <w:lang w:val="fr-FR"/>
        </w:rPr>
        <w:t xml:space="preserve"> bay TP.HCM – </w:t>
      </w:r>
      <w:proofErr w:type="spellStart"/>
      <w:r>
        <w:rPr>
          <w:rFonts w:ascii="Times New Roman" w:hAnsi="Times New Roman"/>
          <w:color w:val="002060"/>
          <w:szCs w:val="22"/>
          <w:lang w:val="fr-FR"/>
        </w:rPr>
        <w:t>Hà</w:t>
      </w:r>
      <w:proofErr w:type="spellEnd"/>
      <w:r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2060"/>
          <w:szCs w:val="22"/>
          <w:lang w:val="fr-FR"/>
        </w:rPr>
        <w:t>Nội</w:t>
      </w:r>
      <w:proofErr w:type="spellEnd"/>
      <w:r>
        <w:rPr>
          <w:rFonts w:ascii="Times New Roman" w:hAnsi="Times New Roman"/>
          <w:color w:val="002060"/>
          <w:szCs w:val="22"/>
          <w:lang w:val="fr-FR"/>
        </w:rPr>
        <w:t xml:space="preserve"> – TP.HCM</w:t>
      </w:r>
    </w:p>
    <w:p w14:paraId="2D685495" w14:textId="48142E3D" w:rsidR="00E524DC" w:rsidRPr="00815657" w:rsidRDefault="00E524DC" w:rsidP="00E524DC">
      <w:pPr>
        <w:pStyle w:val="BodyTextIndent"/>
        <w:widowControl/>
        <w:numPr>
          <w:ilvl w:val="0"/>
          <w:numId w:val="3"/>
        </w:numPr>
        <w:spacing w:before="0" w:after="0"/>
        <w:rPr>
          <w:rFonts w:ascii="Times New Roman" w:hAnsi="Times New Roman"/>
          <w:color w:val="002060"/>
          <w:szCs w:val="22"/>
          <w:lang w:val="fr-FR"/>
        </w:rPr>
      </w:pPr>
      <w:r w:rsidRPr="00815657">
        <w:rPr>
          <w:rFonts w:ascii="Times New Roman" w:hAnsi="Times New Roman"/>
          <w:b/>
          <w:color w:val="002060"/>
          <w:szCs w:val="22"/>
          <w:lang w:val="fr-FR"/>
        </w:rPr>
        <w:t xml:space="preserve">Chi </w:t>
      </w:r>
      <w:proofErr w:type="spellStart"/>
      <w:r w:rsidRPr="00815657">
        <w:rPr>
          <w:rFonts w:ascii="Times New Roman" w:hAnsi="Times New Roman"/>
          <w:b/>
          <w:color w:val="002060"/>
          <w:szCs w:val="22"/>
          <w:lang w:val="fr-FR"/>
        </w:rPr>
        <w:t>phí</w:t>
      </w:r>
      <w:proofErr w:type="spellEnd"/>
      <w:r w:rsidRPr="00815657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b/>
          <w:color w:val="002060"/>
          <w:szCs w:val="22"/>
          <w:lang w:val="fr-FR"/>
        </w:rPr>
        <w:t>cá</w:t>
      </w:r>
      <w:proofErr w:type="spellEnd"/>
      <w:r w:rsidRPr="00815657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b/>
          <w:color w:val="002060"/>
          <w:szCs w:val="22"/>
          <w:lang w:val="fr-FR"/>
        </w:rPr>
        <w:t>nhân</w:t>
      </w:r>
      <w:proofErr w:type="spellEnd"/>
      <w:r w:rsidRPr="00815657">
        <w:rPr>
          <w:rFonts w:ascii="Times New Roman" w:hAnsi="Times New Roman"/>
          <w:b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b/>
          <w:color w:val="002060"/>
          <w:szCs w:val="22"/>
          <w:lang w:val="fr-FR"/>
        </w:rPr>
        <w:t>như</w:t>
      </w:r>
      <w:proofErr w:type="spellEnd"/>
      <w:r w:rsidRPr="00815657">
        <w:rPr>
          <w:rFonts w:ascii="Times New Roman" w:hAnsi="Times New Roman"/>
          <w:b/>
          <w:color w:val="002060"/>
          <w:szCs w:val="22"/>
          <w:lang w:val="fr-FR"/>
        </w:rPr>
        <w:t>:</w:t>
      </w:r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tiền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giặt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ủi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điện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thoại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đồ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uống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trong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các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bữa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  <w:lang w:val="fr-FR"/>
        </w:rPr>
        <w:t>ăn</w:t>
      </w:r>
      <w:proofErr w:type="spellEnd"/>
      <w:r w:rsidRPr="00815657">
        <w:rPr>
          <w:rFonts w:ascii="Times New Roman" w:hAnsi="Times New Roman"/>
          <w:color w:val="002060"/>
          <w:szCs w:val="22"/>
          <w:lang w:val="fr-FR"/>
        </w:rPr>
        <w:t>…</w:t>
      </w:r>
    </w:p>
    <w:p w14:paraId="16819606" w14:textId="77777777" w:rsidR="00E524DC" w:rsidRPr="00815657" w:rsidRDefault="00E524DC" w:rsidP="00E524DC">
      <w:pPr>
        <w:pStyle w:val="BodyTextIndent"/>
        <w:widowControl/>
        <w:numPr>
          <w:ilvl w:val="0"/>
          <w:numId w:val="3"/>
        </w:numPr>
        <w:spacing w:before="0" w:after="0"/>
        <w:rPr>
          <w:rFonts w:ascii="Times New Roman" w:hAnsi="Times New Roman"/>
          <w:color w:val="002060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Cs w:val="22"/>
        </w:rPr>
        <w:t>Thuế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VAT</w:t>
      </w:r>
    </w:p>
    <w:p w14:paraId="04651902" w14:textId="77777777" w:rsidR="00E524DC" w:rsidRPr="00815657" w:rsidRDefault="00E524DC" w:rsidP="00E524DC">
      <w:pPr>
        <w:pStyle w:val="BodyTextIndent"/>
        <w:widowControl/>
        <w:numPr>
          <w:ilvl w:val="0"/>
          <w:numId w:val="3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815657">
        <w:rPr>
          <w:rFonts w:ascii="Times New Roman" w:hAnsi="Times New Roman"/>
          <w:color w:val="002060"/>
          <w:szCs w:val="22"/>
        </w:rPr>
        <w:t xml:space="preserve">TIP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cho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HDV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và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tài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xế</w:t>
      </w:r>
      <w:proofErr w:type="spellEnd"/>
    </w:p>
    <w:p w14:paraId="5B00820C" w14:textId="0E0DF246" w:rsidR="00815657" w:rsidRPr="00815657" w:rsidRDefault="00E524DC" w:rsidP="00815657">
      <w:pPr>
        <w:pStyle w:val="BodyTextIndent"/>
        <w:widowControl/>
        <w:numPr>
          <w:ilvl w:val="0"/>
          <w:numId w:val="3"/>
        </w:numPr>
        <w:spacing w:before="0" w:after="0"/>
        <w:rPr>
          <w:rFonts w:ascii="Times New Roman" w:hAnsi="Times New Roman"/>
          <w:color w:val="002060"/>
          <w:szCs w:val="22"/>
        </w:rPr>
      </w:pPr>
      <w:r w:rsidRPr="00815657">
        <w:rPr>
          <w:rFonts w:ascii="Times New Roman" w:hAnsi="Times New Roman"/>
          <w:color w:val="002060"/>
          <w:szCs w:val="22"/>
        </w:rPr>
        <w:t xml:space="preserve">Chi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phí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giao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lưu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với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người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đồng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bao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dân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tộc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Thái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tại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Cs w:val="22"/>
        </w:rPr>
        <w:t>Bản</w:t>
      </w:r>
      <w:proofErr w:type="spellEnd"/>
      <w:r w:rsidRPr="00815657">
        <w:rPr>
          <w:rFonts w:ascii="Times New Roman" w:hAnsi="Times New Roman"/>
          <w:color w:val="002060"/>
          <w:szCs w:val="22"/>
        </w:rPr>
        <w:t xml:space="preserve"> </w:t>
      </w:r>
    </w:p>
    <w:p w14:paraId="1AF699D1" w14:textId="77777777" w:rsidR="00E524DC" w:rsidRPr="00815657" w:rsidRDefault="00E524DC" w:rsidP="00815657">
      <w:pPr>
        <w:pStyle w:val="NormalWeb"/>
        <w:shd w:val="clear" w:color="auto" w:fill="FFFFFF"/>
        <w:spacing w:before="0" w:beforeAutospacing="0" w:after="0" w:afterAutospacing="0"/>
        <w:rPr>
          <w:rStyle w:val="Strong"/>
          <w:bCs w:val="0"/>
          <w:color w:val="FF0000"/>
          <w:sz w:val="22"/>
        </w:rPr>
      </w:pPr>
      <w:r w:rsidRPr="00815657">
        <w:rPr>
          <w:rStyle w:val="Strong"/>
          <w:bCs w:val="0"/>
          <w:color w:val="FF0000"/>
          <w:sz w:val="22"/>
        </w:rPr>
        <w:t>CHÍNH SÁCH GIÁ TRẺ EM</w:t>
      </w:r>
    </w:p>
    <w:p w14:paraId="01779589" w14:textId="77777777" w:rsidR="00E524DC" w:rsidRPr="00815657" w:rsidRDefault="00E524DC" w:rsidP="00E524DC">
      <w:pPr>
        <w:numPr>
          <w:ilvl w:val="0"/>
          <w:numId w:val="2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dưới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06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miễn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phí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dịch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vụ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hỗ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trợ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bảo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hiểm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du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lịch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01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ngồi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tàu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nước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uống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…</w:t>
      </w:r>
    </w:p>
    <w:p w14:paraId="63B05B7E" w14:textId="77777777" w:rsidR="00E524DC" w:rsidRPr="00815657" w:rsidRDefault="00E524DC" w:rsidP="00E524DC">
      <w:pPr>
        <w:numPr>
          <w:ilvl w:val="0"/>
          <w:numId w:val="2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từ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06 – 10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tuối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: 75%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giá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tour (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có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suất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ăn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riêng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)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được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hưởng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: 1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chỗ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trên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xe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thuyền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,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vé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tham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quan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và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ngủ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chung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giường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với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ba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mẹ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.</w:t>
      </w:r>
    </w:p>
    <w:p w14:paraId="7FB2EFD9" w14:textId="77777777" w:rsidR="00E524DC" w:rsidRPr="00815657" w:rsidRDefault="00E524DC" w:rsidP="00E524DC">
      <w:pPr>
        <w:numPr>
          <w:ilvl w:val="0"/>
          <w:numId w:val="2"/>
        </w:numPr>
        <w:tabs>
          <w:tab w:val="clear" w:pos="1440"/>
          <w:tab w:val="num" w:pos="426"/>
        </w:tabs>
        <w:ind w:left="426"/>
        <w:jc w:val="both"/>
        <w:rPr>
          <w:rFonts w:ascii="Times New Roman" w:hAnsi="Times New Roman"/>
          <w:color w:val="002060"/>
          <w:sz w:val="22"/>
          <w:szCs w:val="22"/>
        </w:rPr>
      </w:pP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Trẻ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em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11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tuổi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trở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lên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tính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như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người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815657">
        <w:rPr>
          <w:rFonts w:ascii="Times New Roman" w:hAnsi="Times New Roman"/>
          <w:color w:val="002060"/>
          <w:sz w:val="22"/>
          <w:szCs w:val="22"/>
        </w:rPr>
        <w:t>lớn</w:t>
      </w:r>
      <w:proofErr w:type="spellEnd"/>
      <w:r w:rsidRPr="00815657">
        <w:rPr>
          <w:rFonts w:ascii="Times New Roman" w:hAnsi="Times New Roman"/>
          <w:color w:val="002060"/>
          <w:sz w:val="22"/>
          <w:szCs w:val="22"/>
        </w:rPr>
        <w:t>.</w:t>
      </w:r>
    </w:p>
    <w:p w14:paraId="275B1A69" w14:textId="77777777" w:rsidR="001C3FC9" w:rsidRPr="001955CD" w:rsidRDefault="001C3FC9">
      <w:pPr>
        <w:rPr>
          <w:rFonts w:ascii="Times New Roman" w:hAnsi="Times New Roman"/>
        </w:rPr>
      </w:pPr>
    </w:p>
    <w:sectPr w:rsidR="001C3FC9" w:rsidRPr="001955CD" w:rsidSect="001955CD">
      <w:headerReference w:type="default" r:id="rId11"/>
      <w:footerReference w:type="default" r:id="rId12"/>
      <w:pgSz w:w="12240" w:h="15840"/>
      <w:pgMar w:top="14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CF2E" w14:textId="77777777" w:rsidR="000D6B83" w:rsidRDefault="000D6B83" w:rsidP="00A633D0">
      <w:r>
        <w:separator/>
      </w:r>
    </w:p>
  </w:endnote>
  <w:endnote w:type="continuationSeparator" w:id="0">
    <w:p w14:paraId="7CC0048C" w14:textId="77777777" w:rsidR="000D6B83" w:rsidRDefault="000D6B83" w:rsidP="00A6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C0A6" w14:textId="2D393CB3" w:rsidR="001955CD" w:rsidRDefault="001955CD" w:rsidP="001955CD">
    <w:pPr>
      <w:pStyle w:val="Footer"/>
      <w:ind w:hanging="1350"/>
    </w:pPr>
    <w:r>
      <w:rPr>
        <w:noProof/>
      </w:rPr>
      <w:drawing>
        <wp:inline distT="0" distB="0" distL="0" distR="0" wp14:anchorId="203CB1B1" wp14:editId="008B5926">
          <wp:extent cx="7697470" cy="439973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01" cy="44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F9AB" w14:textId="77777777" w:rsidR="000D6B83" w:rsidRDefault="000D6B83" w:rsidP="00A633D0">
      <w:r>
        <w:separator/>
      </w:r>
    </w:p>
  </w:footnote>
  <w:footnote w:type="continuationSeparator" w:id="0">
    <w:p w14:paraId="4C6E00D4" w14:textId="77777777" w:rsidR="000D6B83" w:rsidRDefault="000D6B83" w:rsidP="00A6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3CB7" w14:textId="44809B2F" w:rsidR="00A633D0" w:rsidRDefault="00882D1C" w:rsidP="00882D1C">
    <w:pPr>
      <w:pStyle w:val="Header"/>
      <w:tabs>
        <w:tab w:val="clear" w:pos="9360"/>
        <w:tab w:val="left" w:pos="51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2CFA8A" wp14:editId="5FEF965C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7740650" cy="1118870"/>
          <wp:effectExtent l="0" t="0" r="0" b="5080"/>
          <wp:wrapTight wrapText="bothSides">
            <wp:wrapPolygon edited="0">
              <wp:start x="0" y="0"/>
              <wp:lineTo x="0" y="21330"/>
              <wp:lineTo x="21529" y="21330"/>
              <wp:lineTo x="21529" y="0"/>
              <wp:lineTo x="0" y="0"/>
            </wp:wrapPolygon>
          </wp:wrapTight>
          <wp:docPr id="607607121" name="Picture 607607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FB03"/>
      </v:shape>
    </w:pict>
  </w:numPicBullet>
  <w:abstractNum w:abstractNumId="0" w15:restartNumberingAfterBreak="0">
    <w:nsid w:val="0AD0733B"/>
    <w:multiLevelType w:val="hybridMultilevel"/>
    <w:tmpl w:val="04DE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797"/>
    <w:multiLevelType w:val="hybridMultilevel"/>
    <w:tmpl w:val="6826FB2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F72B2"/>
    <w:multiLevelType w:val="hybridMultilevel"/>
    <w:tmpl w:val="DF124C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3A16D0"/>
    <w:multiLevelType w:val="hybridMultilevel"/>
    <w:tmpl w:val="BA562570"/>
    <w:lvl w:ilvl="0" w:tplc="B030BF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3CE3308"/>
    <w:multiLevelType w:val="hybridMultilevel"/>
    <w:tmpl w:val="E8DA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83854"/>
    <w:multiLevelType w:val="hybridMultilevel"/>
    <w:tmpl w:val="76F066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4655"/>
    <w:multiLevelType w:val="hybridMultilevel"/>
    <w:tmpl w:val="3ACE4CE2"/>
    <w:lvl w:ilvl="0" w:tplc="FBE04EB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245919065">
    <w:abstractNumId w:val="2"/>
  </w:num>
  <w:num w:numId="2" w16cid:durableId="4518164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670060">
    <w:abstractNumId w:val="6"/>
  </w:num>
  <w:num w:numId="4" w16cid:durableId="1125008753">
    <w:abstractNumId w:val="4"/>
  </w:num>
  <w:num w:numId="5" w16cid:durableId="1286696765">
    <w:abstractNumId w:val="1"/>
  </w:num>
  <w:num w:numId="6" w16cid:durableId="1018430099">
    <w:abstractNumId w:val="5"/>
  </w:num>
  <w:num w:numId="7" w16cid:durableId="1729769339">
    <w:abstractNumId w:val="3"/>
  </w:num>
  <w:num w:numId="8" w16cid:durableId="130639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4DC"/>
    <w:rsid w:val="000D6B83"/>
    <w:rsid w:val="00180F91"/>
    <w:rsid w:val="001955CD"/>
    <w:rsid w:val="001C3FC9"/>
    <w:rsid w:val="007C4F6A"/>
    <w:rsid w:val="00815657"/>
    <w:rsid w:val="00882D1C"/>
    <w:rsid w:val="00A633D0"/>
    <w:rsid w:val="00E524DC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9012"/>
  <w15:docId w15:val="{520A97BD-D9E9-4A6C-80EF-8BA90EF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D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524DC"/>
    <w:pPr>
      <w:widowControl w:val="0"/>
      <w:spacing w:before="40" w:after="40"/>
      <w:ind w:left="180"/>
      <w:jc w:val="both"/>
    </w:pPr>
    <w:rPr>
      <w:rFonts w:ascii=".VnAvant" w:hAnsi=".VnAvant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524DC"/>
    <w:rPr>
      <w:rFonts w:ascii=".VnAvant" w:eastAsia="Times New Roman" w:hAnsi=".VnAvant" w:cs="Times New Roman"/>
      <w:szCs w:val="24"/>
    </w:rPr>
  </w:style>
  <w:style w:type="paragraph" w:styleId="NormalWeb">
    <w:name w:val="Normal (Web)"/>
    <w:basedOn w:val="Normal"/>
    <w:uiPriority w:val="99"/>
    <w:rsid w:val="00E524D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E524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3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3D0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63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3D0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luhanhvietnam.com.vn/du-lich/vnt_upload/news/04_2020/muong_l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dieuthinh2022@outlook.com</dc:creator>
  <cp:keywords/>
  <dc:description/>
  <cp:lastModifiedBy>Dieu Thinh</cp:lastModifiedBy>
  <cp:revision>1</cp:revision>
  <dcterms:created xsi:type="dcterms:W3CDTF">2023-02-09T04:26:00Z</dcterms:created>
  <dcterms:modified xsi:type="dcterms:W3CDTF">2023-05-04T04:50:00Z</dcterms:modified>
</cp:coreProperties>
</file>